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AEA" w:rsidRPr="009121A0" w:rsidRDefault="003B1AEA" w:rsidP="003B1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1A0">
        <w:rPr>
          <w:rFonts w:ascii="Times New Roman" w:hAnsi="Times New Roman"/>
          <w:b/>
          <w:sz w:val="28"/>
          <w:szCs w:val="28"/>
        </w:rPr>
        <w:t>ЗАКЛЮЧЕНИЕ № 26</w:t>
      </w:r>
    </w:p>
    <w:p w:rsidR="003B1AEA" w:rsidRPr="009121A0" w:rsidRDefault="003B1AEA" w:rsidP="003B1A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21A0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«Подготовка градостроительной документации на территорию городского округа Красноуральск на 2019 – 2024 годы»</w:t>
      </w:r>
    </w:p>
    <w:p w:rsidR="003B1AEA" w:rsidRPr="009121A0" w:rsidRDefault="003B1AEA" w:rsidP="003B1A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1AEA" w:rsidRPr="009121A0" w:rsidRDefault="003B1AEA" w:rsidP="003B1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1A0">
        <w:rPr>
          <w:rFonts w:ascii="Times New Roman" w:hAnsi="Times New Roman"/>
          <w:sz w:val="28"/>
          <w:szCs w:val="28"/>
        </w:rPr>
        <w:t>городской округ Красноуральск                                        11 апреля 2019 года</w:t>
      </w:r>
    </w:p>
    <w:p w:rsidR="003B1AEA" w:rsidRPr="009121A0" w:rsidRDefault="003B1AEA" w:rsidP="003B1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AEA" w:rsidRPr="009121A0" w:rsidRDefault="003B1AEA" w:rsidP="003B1AE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121A0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3B1AEA" w:rsidRPr="009121A0" w:rsidRDefault="003B1AEA" w:rsidP="003B1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1A0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03.04.2019 № 1809 – на 1 листе.</w:t>
      </w:r>
    </w:p>
    <w:p w:rsidR="003B1AEA" w:rsidRPr="009121A0" w:rsidRDefault="003B1AEA" w:rsidP="003B1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1A0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«Подготовка градостроительной документации на территорию городского округа Красноуральск на 2019 – 2024 годы» (далее – Проект) – на 10 листах.</w:t>
      </w:r>
    </w:p>
    <w:p w:rsidR="003B1AEA" w:rsidRPr="009121A0" w:rsidRDefault="003B1AEA" w:rsidP="003B1A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21A0">
        <w:rPr>
          <w:rFonts w:ascii="Times New Roman" w:hAnsi="Times New Roman"/>
          <w:sz w:val="28"/>
          <w:szCs w:val="28"/>
        </w:rPr>
        <w:t>3. Пояснительная записка – на 1 листе.</w:t>
      </w:r>
    </w:p>
    <w:p w:rsidR="003B1AEA" w:rsidRPr="009121A0" w:rsidRDefault="003B1AEA" w:rsidP="003B1AE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B1AEA" w:rsidRPr="009121A0" w:rsidRDefault="003B1AEA" w:rsidP="003B1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1A0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 w:rsidRPr="009121A0">
        <w:rPr>
          <w:rFonts w:ascii="Times New Roman" w:hAnsi="Times New Roman"/>
          <w:b/>
          <w:i/>
          <w:sz w:val="28"/>
          <w:szCs w:val="28"/>
        </w:rPr>
        <w:t>орган:</w:t>
      </w:r>
      <w:r w:rsidRPr="009121A0">
        <w:rPr>
          <w:rFonts w:ascii="Times New Roman" w:hAnsi="Times New Roman"/>
          <w:sz w:val="28"/>
          <w:szCs w:val="28"/>
        </w:rPr>
        <w:t xml:space="preserve">  04</w:t>
      </w:r>
      <w:proofErr w:type="gramEnd"/>
      <w:r w:rsidRPr="009121A0">
        <w:rPr>
          <w:rFonts w:ascii="Times New Roman" w:hAnsi="Times New Roman"/>
          <w:sz w:val="28"/>
          <w:szCs w:val="28"/>
        </w:rPr>
        <w:t xml:space="preserve"> апреля 2019 года.</w:t>
      </w:r>
    </w:p>
    <w:p w:rsidR="003B1AEA" w:rsidRPr="009121A0" w:rsidRDefault="003B1AEA" w:rsidP="003B1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1A0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9121A0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3B1AEA" w:rsidRPr="009121A0" w:rsidRDefault="003B1AEA" w:rsidP="003B1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1A0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9121A0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9121A0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9121A0">
        <w:rPr>
          <w:rFonts w:ascii="Times New Roman" w:hAnsi="Times New Roman"/>
          <w:sz w:val="28"/>
          <w:szCs w:val="28"/>
        </w:rPr>
        <w:t xml:space="preserve"> «Подготовка градостроительной документации на территорию городского округа Красноуральск на 2019 – 2024 годы», соответствия их показателям бюджета городского </w:t>
      </w:r>
      <w:proofErr w:type="gramStart"/>
      <w:r w:rsidRPr="009121A0">
        <w:rPr>
          <w:rFonts w:ascii="Times New Roman" w:hAnsi="Times New Roman"/>
          <w:sz w:val="28"/>
          <w:szCs w:val="28"/>
        </w:rPr>
        <w:t>округа  Красноуральск</w:t>
      </w:r>
      <w:proofErr w:type="gramEnd"/>
      <w:r w:rsidRPr="009121A0">
        <w:rPr>
          <w:rFonts w:ascii="Times New Roman" w:hAnsi="Times New Roman"/>
          <w:sz w:val="28"/>
          <w:szCs w:val="28"/>
        </w:rPr>
        <w:t>.</w:t>
      </w:r>
    </w:p>
    <w:p w:rsidR="003B1AEA" w:rsidRPr="009121A0" w:rsidRDefault="003B1AEA" w:rsidP="003B1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1A0">
        <w:rPr>
          <w:rFonts w:ascii="Times New Roman" w:hAnsi="Times New Roman"/>
          <w:b/>
          <w:i/>
          <w:sz w:val="28"/>
          <w:szCs w:val="28"/>
        </w:rPr>
        <w:t xml:space="preserve"> Основание проведения экспертизы: </w:t>
      </w:r>
      <w:r w:rsidRPr="009121A0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подпункт 7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19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220), Стандарт внешнего муниципального контроля «Финансово-экономическая экспертиза проектов муниципальных программ», утвержденный распоряжением Контрольного органа от 09.11.2015 № 38 (с изменениями).</w:t>
      </w:r>
    </w:p>
    <w:p w:rsidR="003B1AEA" w:rsidRPr="009121A0" w:rsidRDefault="003B1AEA" w:rsidP="003B1A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1AEA" w:rsidRPr="009121A0" w:rsidRDefault="003B1AEA" w:rsidP="003B1A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21A0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3B1AEA" w:rsidRPr="009121A0" w:rsidRDefault="003B1AEA" w:rsidP="003B1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1A0">
        <w:rPr>
          <w:rFonts w:ascii="Times New Roman" w:hAnsi="Times New Roman"/>
          <w:sz w:val="28"/>
          <w:szCs w:val="28"/>
        </w:rPr>
        <w:tab/>
      </w:r>
      <w:r w:rsidRPr="009121A0">
        <w:rPr>
          <w:rFonts w:ascii="Times New Roman" w:hAnsi="Times New Roman"/>
          <w:b/>
          <w:sz w:val="28"/>
          <w:szCs w:val="28"/>
        </w:rPr>
        <w:t>1.</w:t>
      </w:r>
      <w:r w:rsidRPr="009121A0">
        <w:rPr>
          <w:rFonts w:ascii="Times New Roman" w:hAnsi="Times New Roman"/>
          <w:sz w:val="28"/>
          <w:szCs w:val="28"/>
        </w:rPr>
        <w:t xml:space="preserve"> Муниципальная программа «Подготовка градостроительной документации на территорию городского округа Красноуральск на 2019 – 2024 годы» утверждена постановлением администрации городского округа </w:t>
      </w:r>
      <w:r w:rsidRPr="009121A0">
        <w:rPr>
          <w:rFonts w:ascii="Times New Roman" w:hAnsi="Times New Roman"/>
          <w:sz w:val="28"/>
          <w:szCs w:val="28"/>
        </w:rPr>
        <w:lastRenderedPageBreak/>
        <w:t>Красноуральск от 25.10.2018 № 1313 (в редакции от 13.02.2019 №161, далее - Программа).</w:t>
      </w:r>
    </w:p>
    <w:p w:rsidR="003B1AEA" w:rsidRPr="009121A0" w:rsidRDefault="003B1AEA" w:rsidP="003B1A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9121A0">
        <w:rPr>
          <w:rFonts w:ascii="Times New Roman" w:hAnsi="Times New Roman"/>
          <w:b/>
          <w:sz w:val="28"/>
          <w:szCs w:val="28"/>
        </w:rPr>
        <w:t>2.</w:t>
      </w:r>
      <w:r w:rsidRPr="009121A0">
        <w:rPr>
          <w:rFonts w:ascii="Times New Roman" w:hAnsi="Times New Roman"/>
          <w:sz w:val="28"/>
          <w:szCs w:val="28"/>
        </w:rPr>
        <w:t xml:space="preserve"> Проектом предлагается увеличить общий объем финансирования Программы за счет средств областного бюджета на сумму </w:t>
      </w:r>
      <w:r w:rsidRPr="009121A0">
        <w:rPr>
          <w:rFonts w:ascii="Times New Roman" w:hAnsi="Times New Roman"/>
          <w:b/>
          <w:sz w:val="28"/>
          <w:szCs w:val="28"/>
        </w:rPr>
        <w:t>925 000,0</w:t>
      </w:r>
      <w:r w:rsidRPr="009121A0">
        <w:rPr>
          <w:rFonts w:ascii="Times New Roman" w:hAnsi="Times New Roman"/>
          <w:sz w:val="28"/>
          <w:szCs w:val="28"/>
        </w:rPr>
        <w:t xml:space="preserve"> </w:t>
      </w:r>
      <w:r w:rsidRPr="009121A0">
        <w:rPr>
          <w:rFonts w:ascii="Times New Roman" w:hAnsi="Times New Roman"/>
          <w:b/>
          <w:sz w:val="28"/>
          <w:szCs w:val="28"/>
        </w:rPr>
        <w:t>рублей.</w:t>
      </w:r>
      <w:r w:rsidRPr="009121A0">
        <w:rPr>
          <w:rFonts w:ascii="Times New Roman" w:hAnsi="Times New Roman"/>
          <w:sz w:val="28"/>
          <w:szCs w:val="28"/>
        </w:rPr>
        <w:t xml:space="preserve"> </w:t>
      </w:r>
    </w:p>
    <w:p w:rsidR="003B1AEA" w:rsidRPr="009121A0" w:rsidRDefault="003B1AEA" w:rsidP="003B1A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21A0">
        <w:rPr>
          <w:rFonts w:ascii="Times New Roman" w:hAnsi="Times New Roman"/>
          <w:sz w:val="28"/>
          <w:szCs w:val="28"/>
        </w:rPr>
        <w:t xml:space="preserve">Общий объем финансирования расходов на выполнение мероприятий Программы в 2019 году составит </w:t>
      </w:r>
      <w:r w:rsidRPr="009121A0">
        <w:rPr>
          <w:rFonts w:ascii="Times New Roman" w:hAnsi="Times New Roman"/>
          <w:b/>
          <w:sz w:val="28"/>
          <w:szCs w:val="28"/>
        </w:rPr>
        <w:t>3 147 520, рублей</w:t>
      </w:r>
      <w:r w:rsidRPr="009121A0">
        <w:rPr>
          <w:rFonts w:ascii="Times New Roman" w:hAnsi="Times New Roman"/>
          <w:sz w:val="28"/>
          <w:szCs w:val="28"/>
        </w:rPr>
        <w:t xml:space="preserve">, из них за счет средств местного бюджета </w:t>
      </w:r>
      <w:r w:rsidRPr="009121A0">
        <w:rPr>
          <w:rFonts w:ascii="Times New Roman" w:hAnsi="Times New Roman"/>
          <w:b/>
          <w:sz w:val="28"/>
          <w:szCs w:val="28"/>
        </w:rPr>
        <w:t>2 222 520,0 рублей</w:t>
      </w:r>
      <w:r w:rsidRPr="009121A0">
        <w:rPr>
          <w:rFonts w:ascii="Times New Roman" w:hAnsi="Times New Roman"/>
          <w:sz w:val="28"/>
          <w:szCs w:val="28"/>
        </w:rPr>
        <w:t xml:space="preserve">, за счет средств областного бюджета </w:t>
      </w:r>
      <w:r w:rsidRPr="009121A0">
        <w:rPr>
          <w:rFonts w:ascii="Times New Roman" w:hAnsi="Times New Roman"/>
          <w:b/>
          <w:sz w:val="28"/>
          <w:szCs w:val="28"/>
        </w:rPr>
        <w:t>925 000,0 рублей</w:t>
      </w:r>
      <w:r w:rsidRPr="009121A0">
        <w:rPr>
          <w:rFonts w:ascii="Times New Roman" w:hAnsi="Times New Roman"/>
          <w:sz w:val="28"/>
          <w:szCs w:val="28"/>
        </w:rPr>
        <w:t>.</w:t>
      </w:r>
    </w:p>
    <w:p w:rsidR="003B1AEA" w:rsidRPr="009121A0" w:rsidRDefault="003B1AEA" w:rsidP="003B1AE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121A0">
        <w:rPr>
          <w:rFonts w:ascii="Times New Roman" w:hAnsi="Times New Roman"/>
          <w:b/>
          <w:sz w:val="28"/>
          <w:szCs w:val="28"/>
        </w:rPr>
        <w:t xml:space="preserve">3. </w:t>
      </w:r>
      <w:r w:rsidRPr="009121A0">
        <w:rPr>
          <w:rFonts w:ascii="Times New Roman" w:hAnsi="Times New Roman"/>
          <w:sz w:val="28"/>
          <w:szCs w:val="28"/>
        </w:rPr>
        <w:t>Согласно пояснительной записке в соответствии со статьей 179 Бюджетного кодекса Российской Федерации и пунктом 17 Порядка № 220, ответственным исполнителем объемы финансирования Программы приводятся в соответствие с решением Думы городского округа Красноуральск от 20.12.2018 № 147 «О бюджете городского округа Красноуральск на 2019 год и плановый период 2020 и 2021 годов»</w:t>
      </w:r>
      <w:r w:rsidRPr="009121A0">
        <w:t xml:space="preserve"> </w:t>
      </w:r>
      <w:r w:rsidRPr="009121A0">
        <w:rPr>
          <w:rFonts w:ascii="Times New Roman" w:hAnsi="Times New Roman"/>
          <w:sz w:val="28"/>
          <w:szCs w:val="28"/>
        </w:rPr>
        <w:t>(в редакции от 28.03.2019 № 167).</w:t>
      </w:r>
      <w:r w:rsidRPr="009121A0">
        <w:rPr>
          <w:rFonts w:ascii="Times New Roman" w:hAnsi="Times New Roman"/>
          <w:b/>
          <w:sz w:val="28"/>
          <w:szCs w:val="28"/>
        </w:rPr>
        <w:tab/>
      </w:r>
    </w:p>
    <w:p w:rsidR="003B1AEA" w:rsidRPr="009121A0" w:rsidRDefault="003B1AEA" w:rsidP="003B1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1A0">
        <w:rPr>
          <w:rFonts w:ascii="Times New Roman" w:hAnsi="Times New Roman"/>
          <w:sz w:val="28"/>
          <w:szCs w:val="28"/>
        </w:rPr>
        <w:tab/>
        <w:t>Названные изменения вносятся ответственным исполнителем Программы в соответствии с пунктом 18 главы 3 Порядка № 220.</w:t>
      </w:r>
    </w:p>
    <w:p w:rsidR="003B1AEA" w:rsidRPr="009121A0" w:rsidRDefault="003B1AEA" w:rsidP="003B1A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9121A0">
        <w:rPr>
          <w:rFonts w:ascii="Times New Roman" w:hAnsi="Times New Roman"/>
          <w:b/>
          <w:sz w:val="28"/>
          <w:szCs w:val="28"/>
        </w:rPr>
        <w:t>4.</w:t>
      </w:r>
      <w:r w:rsidRPr="009121A0">
        <w:rPr>
          <w:rFonts w:ascii="Times New Roman" w:hAnsi="Times New Roman"/>
          <w:sz w:val="28"/>
          <w:szCs w:val="28"/>
        </w:rPr>
        <w:t xml:space="preserve"> В Приложение «План мероприятий по выполнению муниципальной Программы» вносятся следующие изменения:</w:t>
      </w:r>
    </w:p>
    <w:p w:rsidR="003B1AEA" w:rsidRPr="009121A0" w:rsidRDefault="003B1AEA" w:rsidP="003B1A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21A0">
        <w:rPr>
          <w:rFonts w:ascii="Times New Roman" w:hAnsi="Times New Roman"/>
          <w:sz w:val="28"/>
          <w:szCs w:val="28"/>
        </w:rPr>
        <w:t xml:space="preserve">- увеличено финансирование мероприятия 1.2.1 «Описание местоположения границ территориальных зон и населенных пунктов городского округа Красноуральск в части населенных пунктов: </w:t>
      </w:r>
      <w:proofErr w:type="spellStart"/>
      <w:r w:rsidRPr="009121A0">
        <w:rPr>
          <w:rFonts w:ascii="Times New Roman" w:hAnsi="Times New Roman"/>
          <w:sz w:val="28"/>
          <w:szCs w:val="28"/>
        </w:rPr>
        <w:t>н.Красноуральск</w:t>
      </w:r>
      <w:proofErr w:type="spellEnd"/>
      <w:r w:rsidRPr="009121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121A0">
        <w:rPr>
          <w:rFonts w:ascii="Times New Roman" w:hAnsi="Times New Roman"/>
          <w:sz w:val="28"/>
          <w:szCs w:val="28"/>
        </w:rPr>
        <w:t>пос.Дачный</w:t>
      </w:r>
      <w:proofErr w:type="spellEnd"/>
      <w:r w:rsidRPr="009121A0">
        <w:rPr>
          <w:rFonts w:ascii="Times New Roman" w:hAnsi="Times New Roman"/>
          <w:sz w:val="28"/>
          <w:szCs w:val="28"/>
        </w:rPr>
        <w:t xml:space="preserve">, пос. </w:t>
      </w:r>
      <w:proofErr w:type="spellStart"/>
      <w:r w:rsidRPr="009121A0">
        <w:rPr>
          <w:rFonts w:ascii="Times New Roman" w:hAnsi="Times New Roman"/>
          <w:sz w:val="28"/>
          <w:szCs w:val="28"/>
        </w:rPr>
        <w:t>Краснодольский</w:t>
      </w:r>
      <w:proofErr w:type="spellEnd"/>
      <w:r w:rsidRPr="009121A0">
        <w:rPr>
          <w:rFonts w:ascii="Times New Roman" w:hAnsi="Times New Roman"/>
          <w:sz w:val="28"/>
          <w:szCs w:val="28"/>
        </w:rPr>
        <w:t xml:space="preserve">. Внесение в ЕГРН сведений о границах территориальных зон» за счет средств областного бюджета на 925 000,0 рублей, на основании </w:t>
      </w:r>
      <w:r w:rsidRPr="009121A0">
        <w:rPr>
          <w:rFonts w:ascii="Times New Roman" w:eastAsia="Calibri" w:hAnsi="Times New Roman"/>
          <w:sz w:val="28"/>
          <w:szCs w:val="28"/>
        </w:rPr>
        <w:t>постановления Правительства</w:t>
      </w:r>
      <w:r w:rsidRPr="009121A0">
        <w:rPr>
          <w:rFonts w:ascii="Times New Roman" w:hAnsi="Times New Roman"/>
          <w:sz w:val="28"/>
          <w:szCs w:val="28"/>
        </w:rPr>
        <w:t xml:space="preserve"> Свердловской области от 29.01.2019 № 54-ПП «Об утверждении распределения субсидий и иного межбюджетного трансферта из областного бюджета местным бюджетам, предоставление которых предусмотрено государственной программой Свердловской области «Реализация основных направлений государственной политики в строительном комплексе Свердловской области до 2024 года», между муниципальными образованиями, расположенными на территории Свердловской области, в 2019 году и на плановый период 2020 и 2021 годов».</w:t>
      </w:r>
    </w:p>
    <w:p w:rsidR="003B1AEA" w:rsidRPr="009121A0" w:rsidRDefault="003B1AEA" w:rsidP="003B1A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1A0">
        <w:rPr>
          <w:rFonts w:ascii="Times New Roman" w:hAnsi="Times New Roman"/>
          <w:b/>
          <w:sz w:val="28"/>
          <w:szCs w:val="28"/>
        </w:rPr>
        <w:t>5.</w:t>
      </w:r>
      <w:r w:rsidRPr="009121A0">
        <w:rPr>
          <w:rFonts w:ascii="Times New Roman" w:hAnsi="Times New Roman"/>
          <w:sz w:val="28"/>
          <w:szCs w:val="28"/>
        </w:rPr>
        <w:t xml:space="preserve"> В результате вносимых изменений уточненные бюджетные ассигнования, направленные на реализацию указанного мероприятия Программы, составили 3 147 520,0 рублей. Средства местного бюджета в структуре бюджетных средств, направленных на реализацию мероприятия, составляют 2 222 520,0 рублей или 70,6 %, средства областного бюджета – 925 000,0 рублей или 29,4 %.</w:t>
      </w:r>
    </w:p>
    <w:p w:rsidR="003B1AEA" w:rsidRPr="009121A0" w:rsidRDefault="003B1AEA" w:rsidP="003B1AE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121A0">
        <w:rPr>
          <w:rFonts w:ascii="Times New Roman" w:hAnsi="Times New Roman"/>
          <w:sz w:val="28"/>
          <w:szCs w:val="28"/>
        </w:rPr>
        <w:t xml:space="preserve">Таким образом, </w:t>
      </w:r>
      <w:r w:rsidRPr="009121A0">
        <w:rPr>
          <w:rFonts w:ascii="Times New Roman" w:hAnsi="Times New Roman"/>
          <w:b/>
          <w:sz w:val="28"/>
          <w:szCs w:val="28"/>
        </w:rPr>
        <w:t xml:space="preserve">не соблюдены условия </w:t>
      </w:r>
      <w:proofErr w:type="spellStart"/>
      <w:r w:rsidRPr="009121A0">
        <w:rPr>
          <w:rFonts w:ascii="Times New Roman" w:hAnsi="Times New Roman"/>
          <w:b/>
          <w:sz w:val="28"/>
          <w:szCs w:val="28"/>
        </w:rPr>
        <w:t>софинансирования</w:t>
      </w:r>
      <w:proofErr w:type="spellEnd"/>
      <w:r w:rsidRPr="009121A0">
        <w:rPr>
          <w:rFonts w:ascii="Times New Roman" w:hAnsi="Times New Roman"/>
          <w:sz w:val="28"/>
          <w:szCs w:val="28"/>
        </w:rPr>
        <w:t>,</w:t>
      </w:r>
      <w:r w:rsidRPr="009121A0">
        <w:rPr>
          <w:rFonts w:ascii="Times New Roman" w:hAnsi="Times New Roman"/>
          <w:color w:val="000000"/>
          <w:sz w:val="28"/>
          <w:szCs w:val="28"/>
        </w:rPr>
        <w:t xml:space="preserve"> предусмотренные государственной программой Свердловской области «Реализация основных направлений государственной политики в строительном комплексе Свердловской области до 2024 года</w:t>
      </w:r>
      <w:proofErr w:type="gramStart"/>
      <w:r w:rsidRPr="009121A0">
        <w:rPr>
          <w:rFonts w:ascii="Times New Roman" w:hAnsi="Times New Roman"/>
          <w:color w:val="000000"/>
          <w:sz w:val="28"/>
          <w:szCs w:val="28"/>
        </w:rPr>
        <w:t>»</w:t>
      </w:r>
      <w:r w:rsidRPr="009121A0">
        <w:rPr>
          <w:rFonts w:ascii="Times New Roman" w:hAnsi="Times New Roman"/>
          <w:sz w:val="28"/>
          <w:szCs w:val="28"/>
        </w:rPr>
        <w:t>,  утвержденной</w:t>
      </w:r>
      <w:proofErr w:type="gramEnd"/>
      <w:r w:rsidRPr="009121A0">
        <w:rPr>
          <w:rFonts w:ascii="Times New Roman" w:hAnsi="Times New Roman"/>
          <w:sz w:val="28"/>
          <w:szCs w:val="28"/>
        </w:rPr>
        <w:t xml:space="preserve"> Постановлением</w:t>
      </w:r>
      <w:r w:rsidRPr="009121A0">
        <w:rPr>
          <w:sz w:val="28"/>
          <w:szCs w:val="28"/>
        </w:rPr>
        <w:t xml:space="preserve"> </w:t>
      </w:r>
      <w:r w:rsidRPr="009121A0">
        <w:rPr>
          <w:rFonts w:ascii="Times New Roman" w:hAnsi="Times New Roman"/>
          <w:sz w:val="28"/>
          <w:szCs w:val="28"/>
        </w:rPr>
        <w:t>Правительства Свердловской области от 24.10.2013 №1296-</w:t>
      </w:r>
      <w:r w:rsidRPr="009121A0">
        <w:rPr>
          <w:rFonts w:ascii="Times New Roman" w:hAnsi="Times New Roman"/>
          <w:sz w:val="28"/>
          <w:szCs w:val="28"/>
        </w:rPr>
        <w:lastRenderedPageBreak/>
        <w:t xml:space="preserve">ПП, в соответствии с которой уровень </w:t>
      </w:r>
      <w:proofErr w:type="spellStart"/>
      <w:r w:rsidRPr="009121A0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121A0">
        <w:rPr>
          <w:rFonts w:ascii="Times New Roman" w:hAnsi="Times New Roman"/>
          <w:sz w:val="28"/>
          <w:szCs w:val="28"/>
        </w:rPr>
        <w:t xml:space="preserve"> данного мероприятий из областного бюджета </w:t>
      </w:r>
      <w:r w:rsidRPr="009121A0">
        <w:rPr>
          <w:rFonts w:ascii="Times New Roman" w:hAnsi="Times New Roman"/>
          <w:b/>
          <w:sz w:val="28"/>
          <w:szCs w:val="28"/>
        </w:rPr>
        <w:t xml:space="preserve">составляет не более 20 %. </w:t>
      </w:r>
    </w:p>
    <w:p w:rsidR="003B1AEA" w:rsidRPr="009121A0" w:rsidRDefault="003B1AEA" w:rsidP="003B1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1A0">
        <w:rPr>
          <w:rFonts w:ascii="Times New Roman" w:hAnsi="Times New Roman"/>
          <w:sz w:val="28"/>
          <w:szCs w:val="28"/>
        </w:rPr>
        <w:tab/>
        <w:t xml:space="preserve"> </w:t>
      </w:r>
      <w:r w:rsidRPr="009121A0">
        <w:rPr>
          <w:rFonts w:ascii="Times New Roman" w:hAnsi="Times New Roman"/>
          <w:b/>
          <w:sz w:val="28"/>
          <w:szCs w:val="28"/>
        </w:rPr>
        <w:t>6.</w:t>
      </w:r>
      <w:r w:rsidRPr="009121A0">
        <w:rPr>
          <w:rFonts w:ascii="Times New Roman" w:hAnsi="Times New Roman"/>
          <w:sz w:val="28"/>
          <w:szCs w:val="28"/>
        </w:rPr>
        <w:t xml:space="preserve"> Мероприятия и целевые показатели Программы на 2019 год, отраженные в Проекте взаимоувязаны между собой по срокам реализации и объемам финансирования.</w:t>
      </w:r>
    </w:p>
    <w:p w:rsidR="003B1AEA" w:rsidRPr="009121A0" w:rsidRDefault="003B1AEA" w:rsidP="003B1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1A0">
        <w:rPr>
          <w:rFonts w:ascii="Times New Roman" w:hAnsi="Times New Roman"/>
          <w:b/>
          <w:sz w:val="28"/>
          <w:szCs w:val="28"/>
        </w:rPr>
        <w:tab/>
        <w:t xml:space="preserve">7. </w:t>
      </w:r>
      <w:r w:rsidRPr="009121A0">
        <w:rPr>
          <w:rFonts w:ascii="Times New Roman" w:hAnsi="Times New Roman"/>
          <w:sz w:val="28"/>
          <w:szCs w:val="28"/>
        </w:rPr>
        <w:t xml:space="preserve"> В связи с изменениями излагаются в новой редакции:</w:t>
      </w:r>
    </w:p>
    <w:p w:rsidR="003B1AEA" w:rsidRPr="009121A0" w:rsidRDefault="003B1AEA" w:rsidP="003B1A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21A0"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реализации, рублей» Паспорта Программы;</w:t>
      </w:r>
    </w:p>
    <w:p w:rsidR="003B1AEA" w:rsidRPr="009121A0" w:rsidRDefault="003B1AEA" w:rsidP="003B1AEA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1A0">
        <w:rPr>
          <w:rFonts w:ascii="Times New Roman" w:hAnsi="Times New Roman"/>
          <w:sz w:val="28"/>
          <w:szCs w:val="28"/>
        </w:rPr>
        <w:t xml:space="preserve">- приложение «План </w:t>
      </w:r>
      <w:proofErr w:type="gramStart"/>
      <w:r w:rsidRPr="009121A0">
        <w:rPr>
          <w:rFonts w:ascii="Times New Roman" w:hAnsi="Times New Roman"/>
          <w:sz w:val="28"/>
          <w:szCs w:val="28"/>
        </w:rPr>
        <w:t>мероприятий  по</w:t>
      </w:r>
      <w:proofErr w:type="gramEnd"/>
      <w:r w:rsidRPr="009121A0">
        <w:rPr>
          <w:rFonts w:ascii="Times New Roman" w:hAnsi="Times New Roman"/>
          <w:sz w:val="28"/>
          <w:szCs w:val="28"/>
        </w:rPr>
        <w:t xml:space="preserve"> выполнению муниципальной программы». </w:t>
      </w:r>
    </w:p>
    <w:p w:rsidR="003B1AEA" w:rsidRPr="009121A0" w:rsidRDefault="003B1AEA" w:rsidP="003B1AEA">
      <w:pPr>
        <w:tabs>
          <w:tab w:val="left" w:pos="2475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121A0">
        <w:rPr>
          <w:rFonts w:ascii="Times New Roman" w:hAnsi="Times New Roman"/>
          <w:b/>
          <w:sz w:val="28"/>
          <w:szCs w:val="28"/>
        </w:rPr>
        <w:t>Вывод:</w:t>
      </w:r>
    </w:p>
    <w:p w:rsidR="003B1AEA" w:rsidRPr="009121A0" w:rsidRDefault="003B1AEA" w:rsidP="003B1AEA">
      <w:pPr>
        <w:tabs>
          <w:tab w:val="left" w:pos="2475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B1AEA" w:rsidRPr="009121A0" w:rsidRDefault="003B1AEA" w:rsidP="003B1A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851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9121A0">
        <w:rPr>
          <w:rFonts w:ascii="Times New Roman" w:hAnsi="Times New Roman"/>
          <w:b/>
          <w:sz w:val="28"/>
          <w:szCs w:val="28"/>
        </w:rPr>
        <w:tab/>
        <w:t>1.</w:t>
      </w:r>
      <w:r w:rsidRPr="009121A0">
        <w:rPr>
          <w:rFonts w:ascii="Times New Roman" w:hAnsi="Times New Roman"/>
          <w:sz w:val="28"/>
          <w:szCs w:val="28"/>
        </w:rPr>
        <w:t xml:space="preserve"> Принять Проект за основу при утверждении.</w:t>
      </w:r>
    </w:p>
    <w:p w:rsidR="003B1AEA" w:rsidRPr="009121A0" w:rsidRDefault="003B1AEA" w:rsidP="003B1A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21A0">
        <w:rPr>
          <w:rFonts w:ascii="Times New Roman" w:hAnsi="Times New Roman"/>
          <w:b/>
          <w:sz w:val="28"/>
          <w:szCs w:val="28"/>
        </w:rPr>
        <w:t>2.</w:t>
      </w:r>
      <w:r w:rsidRPr="009121A0">
        <w:rPr>
          <w:rFonts w:ascii="Times New Roman" w:hAnsi="Times New Roman"/>
          <w:sz w:val="28"/>
          <w:szCs w:val="28"/>
        </w:rPr>
        <w:t xml:space="preserve"> Ответственному исполнителю учесть замечания Контрольного органа городского округа Красноуральск, изложенные в Заключении, при дальнейшей реализации Программы - обеспечить условия </w:t>
      </w:r>
      <w:proofErr w:type="spellStart"/>
      <w:r w:rsidRPr="009121A0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121A0">
        <w:rPr>
          <w:rFonts w:ascii="Times New Roman" w:hAnsi="Times New Roman"/>
          <w:sz w:val="28"/>
          <w:szCs w:val="28"/>
        </w:rPr>
        <w:t>,</w:t>
      </w:r>
      <w:r w:rsidRPr="009121A0">
        <w:rPr>
          <w:rFonts w:ascii="Times New Roman" w:hAnsi="Times New Roman"/>
          <w:color w:val="000000"/>
          <w:sz w:val="28"/>
          <w:szCs w:val="28"/>
        </w:rPr>
        <w:t xml:space="preserve"> предусмотренные государственной программой Свердловской области «Реализация основных направлений государственной политики в строительном комплексе Свердловской области до 2024 года</w:t>
      </w:r>
      <w:proofErr w:type="gramStart"/>
      <w:r w:rsidRPr="009121A0">
        <w:rPr>
          <w:rFonts w:ascii="Times New Roman" w:hAnsi="Times New Roman"/>
          <w:color w:val="000000"/>
          <w:sz w:val="28"/>
          <w:szCs w:val="28"/>
        </w:rPr>
        <w:t>»</w:t>
      </w:r>
      <w:r w:rsidRPr="009121A0">
        <w:rPr>
          <w:rFonts w:ascii="Times New Roman" w:hAnsi="Times New Roman"/>
          <w:sz w:val="28"/>
          <w:szCs w:val="28"/>
        </w:rPr>
        <w:t>,  утвержденной</w:t>
      </w:r>
      <w:proofErr w:type="gramEnd"/>
      <w:r w:rsidRPr="009121A0">
        <w:rPr>
          <w:rFonts w:ascii="Times New Roman" w:hAnsi="Times New Roman"/>
          <w:sz w:val="28"/>
          <w:szCs w:val="28"/>
        </w:rPr>
        <w:t xml:space="preserve"> Постановлением</w:t>
      </w:r>
      <w:r w:rsidRPr="009121A0">
        <w:rPr>
          <w:sz w:val="28"/>
          <w:szCs w:val="28"/>
        </w:rPr>
        <w:t xml:space="preserve"> </w:t>
      </w:r>
      <w:r w:rsidRPr="009121A0">
        <w:rPr>
          <w:rFonts w:ascii="Times New Roman" w:hAnsi="Times New Roman"/>
          <w:sz w:val="28"/>
          <w:szCs w:val="28"/>
        </w:rPr>
        <w:t xml:space="preserve">Правительства Свердловской области от 24.10.2013 №1296-ПП.  </w:t>
      </w:r>
    </w:p>
    <w:p w:rsidR="003B1AEA" w:rsidRPr="009121A0" w:rsidRDefault="003B1AEA" w:rsidP="003B1A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21A0">
        <w:rPr>
          <w:rFonts w:ascii="Times New Roman" w:hAnsi="Times New Roman"/>
          <w:b/>
          <w:sz w:val="28"/>
          <w:szCs w:val="28"/>
        </w:rPr>
        <w:t>3.</w:t>
      </w:r>
      <w:r w:rsidRPr="009121A0">
        <w:rPr>
          <w:rFonts w:ascii="Times New Roman" w:hAnsi="Times New Roman"/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 до 29.04.2019.</w:t>
      </w:r>
    </w:p>
    <w:p w:rsidR="003B1AEA" w:rsidRPr="009121A0" w:rsidRDefault="003B1AEA" w:rsidP="003B1A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1AEA" w:rsidRPr="009121A0" w:rsidRDefault="003B1AEA" w:rsidP="003B1A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21A0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3B1AEA" w:rsidRPr="009121A0" w:rsidRDefault="003B1AEA" w:rsidP="003B1AEA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121A0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   О.А. Берстенева</w:t>
      </w:r>
    </w:p>
    <w:p w:rsidR="003B1AEA" w:rsidRPr="009121A0" w:rsidRDefault="003B1AEA" w:rsidP="003B1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1AEA" w:rsidRPr="009121A0" w:rsidRDefault="003B1AEA" w:rsidP="003B1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1A0">
        <w:rPr>
          <w:rFonts w:ascii="Times New Roman" w:hAnsi="Times New Roman"/>
          <w:sz w:val="28"/>
          <w:szCs w:val="28"/>
        </w:rPr>
        <w:t>Исполнитель:</w:t>
      </w:r>
    </w:p>
    <w:p w:rsidR="003B1AEA" w:rsidRPr="009121A0" w:rsidRDefault="003B1AEA" w:rsidP="003B1A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21A0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О.А. Москалева</w:t>
      </w:r>
    </w:p>
    <w:p w:rsidR="00620D7A" w:rsidRDefault="003B1AEA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A8"/>
    <w:rsid w:val="003B1AEA"/>
    <w:rsid w:val="00A95CB7"/>
    <w:rsid w:val="00E91503"/>
    <w:rsid w:val="00EB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B9F29-CDC5-417C-A7E6-3464CB80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AE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5485</Characters>
  <Application>Microsoft Office Word</Application>
  <DocSecurity>0</DocSecurity>
  <Lines>45</Lines>
  <Paragraphs>12</Paragraphs>
  <ScaleCrop>false</ScaleCrop>
  <Company/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2019-06-18T06:15:00Z</dcterms:created>
  <dcterms:modified xsi:type="dcterms:W3CDTF">2019-06-18T06:15:00Z</dcterms:modified>
</cp:coreProperties>
</file>